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45E254">
      <w:pPr>
        <w:pStyle w:val="2"/>
        <w:jc w:val="center"/>
      </w:pPr>
      <w:bookmarkStart w:id="16" w:name="_GoBack"/>
      <w:bookmarkEnd w:id="16"/>
      <w:r>
        <w:rPr>
          <w:rFonts w:hint="eastAsia"/>
        </w:rPr>
        <w:t>神农污水处理站手机监控平台使用说明</w:t>
      </w:r>
    </w:p>
    <w:p w14:paraId="6BEDE34A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手机监控平台基于工艺需要和自控规则要求进行设计。使用该平台，请先熟悉现场所有设备和所有位置的浮球开关的位置，熟悉污水处理站的工艺流程，熟悉自控规则。</w:t>
      </w:r>
    </w:p>
    <w:p w14:paraId="1DC15059"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需要在手机上安装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云联物通</w:t>
      </w:r>
      <w:r>
        <w:rPr>
          <w:sz w:val="28"/>
          <w:szCs w:val="28"/>
        </w:rPr>
        <w:t>”APP才能使用监控平台</w:t>
      </w:r>
      <w:r>
        <w:rPr>
          <w:rFonts w:hint="eastAsia"/>
          <w:sz w:val="28"/>
          <w:szCs w:val="28"/>
        </w:rPr>
        <w:t>，请打开手机的应用市场，如下图：</w:t>
      </w:r>
    </w:p>
    <w:p w14:paraId="2529202D">
      <w:pPr>
        <w:widowControl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492375" cy="5539105"/>
            <wp:effectExtent l="19050" t="0" r="2722" b="0"/>
            <wp:docPr id="1" name="图片 0" descr="Screenshot_20250805_114507_com.huawei.appmar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Screenshot_20250805_114507_com.huawei.appmarket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191" cy="55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6EE88317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sz w:val="28"/>
          <w:szCs w:val="28"/>
        </w:rPr>
        <w:t>在搜索框中输入“云联物通”四个字，点击搜索。下面会出现“云联物通”APP，点击右侧的“安装”按钮，进行安装。</w:t>
      </w:r>
    </w:p>
    <w:bookmarkEnd w:id="0"/>
    <w:bookmarkEnd w:id="1"/>
    <w:p w14:paraId="501BAFB6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46120" cy="7150735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431" cy="71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11146DE1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bookmarkStart w:id="2" w:name="OLE_LINK3"/>
      <w:bookmarkStart w:id="3" w:name="OLE_LINK4"/>
      <w:r>
        <w:rPr>
          <w:rFonts w:hint="eastAsia"/>
          <w:sz w:val="28"/>
          <w:szCs w:val="28"/>
        </w:rPr>
        <w:t>安装完成后，在手机的桌面找到“云联物通”APP，点击进入。</w:t>
      </w:r>
    </w:p>
    <w:bookmarkEnd w:id="2"/>
    <w:bookmarkEnd w:id="3"/>
    <w:p w14:paraId="56D735E2">
      <w:pPr>
        <w:widowControl/>
        <w:ind w:firstLine="560" w:firstLineChars="20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72790" cy="7194550"/>
            <wp:effectExtent l="19050" t="0" r="3629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362" cy="718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95DEA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E6FE268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bookmarkStart w:id="4" w:name="OLE_LINK6"/>
      <w:bookmarkStart w:id="5" w:name="OLE_LINK5"/>
      <w:r>
        <w:rPr>
          <w:rFonts w:hint="eastAsia"/>
          <w:sz w:val="28"/>
          <w:szCs w:val="28"/>
        </w:rPr>
        <w:t>出现如下的界面，在用户名栏中输入“神农”，密码栏中输入对应的密码（请和管理人员联系），点击下面的登录按钮。</w:t>
      </w:r>
    </w:p>
    <w:bookmarkEnd w:id="4"/>
    <w:bookmarkEnd w:id="5"/>
    <w:p w14:paraId="139A66A8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06445" cy="7348855"/>
            <wp:effectExtent l="19050" t="0" r="7672" b="0"/>
            <wp:docPr id="4" name="图片 3" descr="Screenshot_20250805_114559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Screenshot_20250805_114559_cn.net.shine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554" cy="734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59BBD052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出现如下的界面，点击“GM设备”（因为我们的系统是用GM模块建立的）。</w:t>
      </w:r>
    </w:p>
    <w:p w14:paraId="585AF148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971165" cy="6604000"/>
            <wp:effectExtent l="19050" t="0" r="48" b="0"/>
            <wp:docPr id="6" name="图片 5" descr="Screenshot_20250805_114614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Screenshot_20250805_114614_cn.net.shine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26" cy="660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195F5585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出现如下的界面，点击“神农食品污水处理站”。</w:t>
      </w:r>
    </w:p>
    <w:p w14:paraId="45ADAD70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68345" cy="7264400"/>
            <wp:effectExtent l="19050" t="0" r="7672" b="0"/>
            <wp:docPr id="7" name="图片 6" descr="Screenshot_20250805_114618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Screenshot_20250805_114618_cn.net.shine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409" cy="72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395C249A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bookmarkStart w:id="6" w:name="OLE_LINK8"/>
      <w:bookmarkStart w:id="7" w:name="OLE_LINK7"/>
      <w:r>
        <w:rPr>
          <w:rFonts w:hint="eastAsia"/>
          <w:sz w:val="28"/>
          <w:szCs w:val="28"/>
        </w:rPr>
        <w:t>出现如下的界面，该界面为运行状态监视画面，将所有设备的运行状态、浮球开关的状态、故障状态都展示在这里，内容比较多，可以通过上下滑动查看。</w:t>
      </w:r>
    </w:p>
    <w:bookmarkEnd w:id="6"/>
    <w:bookmarkEnd w:id="7"/>
    <w:p w14:paraId="4322B8F1">
      <w:pPr>
        <w:widowControl/>
        <w:ind w:firstLine="560" w:firstLineChars="20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66365" cy="5926455"/>
            <wp:effectExtent l="19050" t="0" r="43" b="0"/>
            <wp:docPr id="26" name="图片 7" descr="Screenshot_20250805_114624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Screenshot_20250805_114624_cn.net.shine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54" cy="592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45E5">
      <w:pPr>
        <w:widowControl/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39795" cy="7644130"/>
            <wp:effectExtent l="19050" t="0" r="8205" b="0"/>
            <wp:docPr id="9" name="图片 8" descr="Screenshot_20250805_114636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Screenshot_20250805_114636_cn.net.shine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006" cy="76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3202940" cy="7117715"/>
            <wp:effectExtent l="19050" t="0" r="0" b="0"/>
            <wp:docPr id="10" name="图片 9" descr="Screenshot_20250805_114640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Screenshot_20250805_114640_cn.net.shine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14" cy="71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3173730" cy="7053580"/>
            <wp:effectExtent l="19050" t="0" r="7166" b="0"/>
            <wp:docPr id="11" name="图片 10" descr="Screenshot_20250805_114652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Screenshot_20250805_114652_cn.net.shine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726" cy="70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941955" cy="6537960"/>
            <wp:effectExtent l="19050" t="0" r="0" b="0"/>
            <wp:docPr id="12" name="图片 11" descr="Screenshot_20250805_114658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Screenshot_20250805_114658_cn.net.shine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487" cy="654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3007995" cy="6684010"/>
            <wp:effectExtent l="19050" t="0" r="1893" b="0"/>
            <wp:docPr id="13" name="图片 12" descr="Screenshot_20250805_114702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Screenshot_20250805_114702_cn.net.shine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601" cy="669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923540" cy="6497320"/>
            <wp:effectExtent l="19050" t="0" r="0" b="0"/>
            <wp:docPr id="14" name="图片 13" descr="Screenshot_20250805_114707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Screenshot_20250805_114707_cn.net.shine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50" cy="650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4065567B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bookmarkStart w:id="8" w:name="OLE_LINK10"/>
      <w:bookmarkStart w:id="9" w:name="OLE_LINK9"/>
      <w:bookmarkStart w:id="10" w:name="OLE_LINK12"/>
      <w:r>
        <w:rPr>
          <w:rFonts w:hint="eastAsia"/>
          <w:sz w:val="28"/>
          <w:szCs w:val="28"/>
        </w:rPr>
        <w:t>点击监视画面的右上角的三条扛，会弹出如下菜单界面，选择“读写数据”。</w:t>
      </w:r>
    </w:p>
    <w:bookmarkEnd w:id="8"/>
    <w:bookmarkEnd w:id="9"/>
    <w:bookmarkEnd w:id="10"/>
    <w:p w14:paraId="232297C5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73375" cy="6385560"/>
            <wp:effectExtent l="19050" t="0" r="3094" b="0"/>
            <wp:docPr id="15" name="图片 14" descr="Screenshot_20250805_114713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Screenshot_20250805_114713_cn.net.shine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098" cy="63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0DC05FE1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出现如下的界面，该界面为本系统所有可以进行读和写操作的数据，点击右上假的“全部读取”，可以依次读取所有的数据，在对应的变量右侧的选择框或者输入框进行操作，再点击下侧的写入按钮，则可以将相关数据写入系统。</w:t>
      </w:r>
    </w:p>
    <w:p w14:paraId="40F07799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19425" cy="6710045"/>
            <wp:effectExtent l="19050" t="0" r="9248" b="0"/>
            <wp:docPr id="16" name="图片 15" descr="Screenshot_20250805_114721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Screenshot_20250805_114721_cn.net.shine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337" cy="671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613835F1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bookmarkStart w:id="11" w:name="OLE_LINK11"/>
      <w:r>
        <w:rPr>
          <w:rFonts w:hint="eastAsia"/>
          <w:sz w:val="28"/>
          <w:szCs w:val="28"/>
        </w:rPr>
        <w:t>例如下图中，读取到的推流器的运行时间是180分钟，如果觉得该时间偏短，可以在输入框中输入其他数字，例如640，然后点击下侧的写入，将新的数值写入系统。</w:t>
      </w:r>
    </w:p>
    <w:bookmarkEnd w:id="11"/>
    <w:p w14:paraId="310E6506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097530" cy="6883400"/>
            <wp:effectExtent l="19050" t="0" r="7606" b="0"/>
            <wp:docPr id="18" name="图片 17" descr="Screenshot_20250805_114736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Screenshot_20250805_114736_cn.net.shine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051" cy="68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7E4E117E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再例如下图中，点击老池提升泵手动启停下侧“启动”左侧的原点，选中该项，再点击下侧的写入，在自动状态下，如果老生化池液位高，则会启动老池提升泵。（状态可以在状态画面中查看）。</w:t>
      </w:r>
    </w:p>
    <w:p w14:paraId="39BFF945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300730" cy="7335520"/>
            <wp:effectExtent l="19050" t="0" r="0" b="0"/>
            <wp:docPr id="19" name="图片 18" descr="Screenshot_20250805_114745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Screenshot_20250805_114745_cn.net.shine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527" cy="73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6CFBB6A9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下图中，有“设备间系统自动控制”和“控制间系统自动控制”变量，在现场电控柜上通过选择开关选择自动后，这两个变量会自动赋值为正在自动，如果选择“停止自动”，写入后，该电控柜控制的设备均会停止，写入正在自动，又重新安装控制规则启停设备。</w:t>
      </w:r>
    </w:p>
    <w:p w14:paraId="3DAB350C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70835" cy="6379845"/>
            <wp:effectExtent l="19050" t="0" r="5435" b="0"/>
            <wp:docPr id="20" name="图片 19" descr="Screenshot_20250805_114748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Screenshot_20250805_114748_cn.net.shine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007" cy="63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46C44526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bookmarkStart w:id="12" w:name="OLE_LINK13"/>
      <w:bookmarkStart w:id="13" w:name="OLE_LINK14"/>
      <w:r>
        <w:rPr>
          <w:rFonts w:hint="eastAsia"/>
          <w:sz w:val="28"/>
          <w:szCs w:val="28"/>
        </w:rPr>
        <w:t>点击监视画面的右上角的三条扛，弹出如下菜单界面，选择“报警记录”。</w:t>
      </w:r>
    </w:p>
    <w:bookmarkEnd w:id="12"/>
    <w:bookmarkEnd w:id="13"/>
    <w:p w14:paraId="23C9B23D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62655" cy="7694930"/>
            <wp:effectExtent l="19050" t="0" r="4347" b="0"/>
            <wp:docPr id="21" name="图片 20" descr="Screenshot_20250805_114753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Screenshot_20250805_114753_cn.net.shine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093" cy="769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4F4E96C2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bookmarkStart w:id="14" w:name="OLE_LINK15"/>
      <w:bookmarkStart w:id="15" w:name="OLE_LINK16"/>
      <w:r>
        <w:rPr>
          <w:rFonts w:hint="eastAsia"/>
          <w:sz w:val="28"/>
          <w:szCs w:val="28"/>
        </w:rPr>
        <w:t>出现如下界面，提示所有发生过的报警值，每一条都有明确的说明。如下最新的一条就是在2025年8月4日7点19分自动状态下现场手动启动了风机2，需要现场关闭风机2。</w:t>
      </w:r>
    </w:p>
    <w:bookmarkEnd w:id="14"/>
    <w:bookmarkEnd w:id="15"/>
    <w:p w14:paraId="694EDE66">
      <w:pPr>
        <w:ind w:firstLine="560" w:firstLineChars="200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870200" cy="6378575"/>
            <wp:effectExtent l="19050" t="0" r="6033" b="0"/>
            <wp:docPr id="22" name="图片 21" descr="Screenshot_20250805_114800_cn.net.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Screenshot_20250805_114800_cn.net.shine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47" cy="63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21AC">
      <w:pPr>
        <w:widowControl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在读写数据和报警记录画面，点击左上角的向左的箭头，可以回到状态监视画面。</w:t>
      </w:r>
    </w:p>
    <w:p w14:paraId="39CC0E21">
      <w:pPr>
        <w:ind w:firstLine="560" w:firstLineChars="200"/>
        <w:jc w:val="center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479"/>
    <w:rsid w:val="00122560"/>
    <w:rsid w:val="00154586"/>
    <w:rsid w:val="001B2E23"/>
    <w:rsid w:val="007E091E"/>
    <w:rsid w:val="009C15F5"/>
    <w:rsid w:val="00B73282"/>
    <w:rsid w:val="00BE5ED4"/>
    <w:rsid w:val="00BE7CA5"/>
    <w:rsid w:val="00C33479"/>
    <w:rsid w:val="00C61FCD"/>
    <w:rsid w:val="61D2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20</Pages>
  <Words>937</Words>
  <Characters>954</Characters>
  <Lines>7</Lines>
  <Paragraphs>2</Paragraphs>
  <TotalTime>78</TotalTime>
  <ScaleCrop>false</ScaleCrop>
  <LinksUpToDate>false</LinksUpToDate>
  <CharactersWithSpaces>954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2025-08-05T03:49:00Z</dcterms:created>
  <dc:creator>微软用户</dc:creator>
  <cp:lastModifiedBy>ququ</cp:lastModifiedBy>
  <dcterms:modified xsi:type="dcterms:W3CDTF">2025-08-07T01:52:06Z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1A58B6CB93D440EAA3345ACBFAF1EAA1_13</vt:lpwstr>
  </property>
</Properties>
</file>